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E8" w:rsidRPr="007B3CE8" w:rsidRDefault="007B3CE8" w:rsidP="007D71A5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7B3CE8">
        <w:rPr>
          <w:rFonts w:ascii="Times New Roman" w:hAnsi="Times New Roman" w:cs="Times New Roman"/>
          <w:sz w:val="32"/>
          <w:szCs w:val="32"/>
        </w:rPr>
        <w:t xml:space="preserve">Данный документ </w:t>
      </w:r>
      <w:r>
        <w:rPr>
          <w:rFonts w:ascii="Times New Roman" w:hAnsi="Times New Roman" w:cs="Times New Roman"/>
          <w:sz w:val="32"/>
          <w:szCs w:val="32"/>
        </w:rPr>
        <w:t xml:space="preserve">содержит информацию о  динамике </w:t>
      </w:r>
      <w:r w:rsidRPr="007B3CE8">
        <w:rPr>
          <w:rFonts w:ascii="Times New Roman" w:hAnsi="Times New Roman" w:cs="Times New Roman"/>
          <w:sz w:val="32"/>
          <w:szCs w:val="32"/>
        </w:rPr>
        <w:t xml:space="preserve">результативности дополнительной общеобразовательной программы «Театр танца </w:t>
      </w:r>
      <w:r w:rsidRPr="007B3CE8">
        <w:rPr>
          <w:rFonts w:ascii="Times New Roman" w:hAnsi="Times New Roman" w:cs="Times New Roman"/>
          <w:sz w:val="32"/>
          <w:szCs w:val="32"/>
          <w:lang w:val="en-US"/>
        </w:rPr>
        <w:t>Free</w:t>
      </w:r>
      <w:r w:rsidRPr="007B3CE8">
        <w:rPr>
          <w:rFonts w:ascii="Times New Roman" w:hAnsi="Times New Roman" w:cs="Times New Roman"/>
          <w:sz w:val="32"/>
          <w:szCs w:val="32"/>
        </w:rPr>
        <w:t>_</w:t>
      </w:r>
      <w:r w:rsidRPr="007B3CE8">
        <w:rPr>
          <w:rFonts w:ascii="Times New Roman" w:hAnsi="Times New Roman" w:cs="Times New Roman"/>
          <w:sz w:val="32"/>
          <w:szCs w:val="32"/>
          <w:lang w:val="en-US"/>
        </w:rPr>
        <w:t>step</w:t>
      </w:r>
      <w:r w:rsidRPr="007B3CE8">
        <w:rPr>
          <w:rFonts w:ascii="Times New Roman" w:hAnsi="Times New Roman" w:cs="Times New Roman"/>
          <w:sz w:val="32"/>
          <w:szCs w:val="32"/>
        </w:rPr>
        <w:t xml:space="preserve">» за последние 3 </w:t>
      </w:r>
      <w:proofErr w:type="gramStart"/>
      <w:r w:rsidRPr="007B3CE8">
        <w:rPr>
          <w:rFonts w:ascii="Times New Roman" w:hAnsi="Times New Roman" w:cs="Times New Roman"/>
          <w:sz w:val="32"/>
          <w:szCs w:val="32"/>
        </w:rPr>
        <w:t>календарных</w:t>
      </w:r>
      <w:proofErr w:type="gramEnd"/>
      <w:r w:rsidRPr="007B3CE8">
        <w:rPr>
          <w:rFonts w:ascii="Times New Roman" w:hAnsi="Times New Roman" w:cs="Times New Roman"/>
          <w:sz w:val="32"/>
          <w:szCs w:val="32"/>
        </w:rPr>
        <w:t xml:space="preserve"> года. Информация обновляется ежегодно. </w:t>
      </w:r>
    </w:p>
    <w:p w:rsidR="007B3CE8" w:rsidRDefault="007B3CE8" w:rsidP="007D71A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Сохранность контингента.</w:t>
      </w:r>
    </w:p>
    <w:p w:rsidR="007B3CE8" w:rsidRPr="007B3CE8" w:rsidRDefault="007B3CE8" w:rsidP="007D71A5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93470B">
        <w:rPr>
          <w:rFonts w:ascii="Times New Roman" w:hAnsi="Times New Roman" w:cs="Times New Roman"/>
          <w:sz w:val="28"/>
          <w:szCs w:val="28"/>
        </w:rPr>
        <w:t xml:space="preserve">В данном графике приведена информация о </w:t>
      </w:r>
      <w:r>
        <w:rPr>
          <w:rFonts w:ascii="Times New Roman" w:hAnsi="Times New Roman" w:cs="Times New Roman"/>
          <w:sz w:val="28"/>
          <w:szCs w:val="28"/>
        </w:rPr>
        <w:t>сохранности контингента</w:t>
      </w:r>
      <w:r w:rsidR="00510B4E">
        <w:rPr>
          <w:rFonts w:ascii="Times New Roman" w:hAnsi="Times New Roman" w:cs="Times New Roman"/>
          <w:sz w:val="28"/>
          <w:szCs w:val="28"/>
        </w:rPr>
        <w:t xml:space="preserve"> </w:t>
      </w:r>
      <w:r w:rsidRPr="0093470B">
        <w:rPr>
          <w:rFonts w:ascii="Times New Roman" w:hAnsi="Times New Roman" w:cs="Times New Roman"/>
          <w:sz w:val="28"/>
          <w:szCs w:val="28"/>
        </w:rPr>
        <w:t>объединения за последние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CE8" w:rsidRDefault="007B3CE8" w:rsidP="007B3C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77326" cy="1588168"/>
            <wp:effectExtent l="0" t="0" r="952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3CE8" w:rsidRDefault="007D71A5" w:rsidP="009C5E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35pt;margin-top:34.6pt;width:123.5pt;height:184.4pt;z-index:-251655168;mso-position-horizontal-relative:text;mso-position-vertical-relative:text;mso-width-relative:page;mso-height-relative:page" wrapcoords="-87 0 -87 21547 21600 21547 21600 0 -87 0">
            <v:imagedata r:id="rId8" o:title="yHBGtMGKkB8" croptop="6179f"/>
            <w10:wrap type="tight"/>
          </v:shape>
        </w:pict>
      </w:r>
      <w:r w:rsidR="009C5E3D">
        <w:rPr>
          <w:rFonts w:ascii="Times New Roman" w:hAnsi="Times New Roman" w:cs="Times New Roman"/>
          <w:sz w:val="32"/>
          <w:szCs w:val="32"/>
          <w:u w:val="single"/>
        </w:rPr>
        <w:t>Вовлеченность внешней аудитории к деятельности объединения.</w:t>
      </w:r>
    </w:p>
    <w:p w:rsidR="009C5E3D" w:rsidRDefault="007D71A5" w:rsidP="007D71A5">
      <w:pPr>
        <w:tabs>
          <w:tab w:val="left" w:pos="7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margin-left:1.35pt;margin-top:1.55pt;width:123.3pt;height:187.5pt;z-index:-251657216;mso-position-horizontal-relative:text;mso-position-vertical-relative:text;mso-width-relative:page;mso-height-relative:page">
            <v:imagedata r:id="rId9" o:title="CMqJ7h7XL_k" croptop="6079f"/>
            <w10:wrap type="square"/>
          </v:shape>
        </w:pict>
      </w:r>
      <w:r w:rsidR="009C5E3D" w:rsidRPr="004F3BD3">
        <w:rPr>
          <w:rFonts w:ascii="Times New Roman" w:hAnsi="Times New Roman" w:cs="Times New Roman"/>
          <w:sz w:val="28"/>
          <w:szCs w:val="28"/>
        </w:rPr>
        <w:t xml:space="preserve"> На данных изображениях приведена статистика вовлеченности внешней аудитории через аналитическую статистику </w:t>
      </w:r>
      <w:proofErr w:type="spellStart"/>
      <w:r w:rsidR="009C5E3D" w:rsidRPr="004F3BD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9C5E3D" w:rsidRPr="004F3B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5E3D" w:rsidRPr="004F3BD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C5E3D" w:rsidRPr="004F3B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5E3D" w:rsidRPr="004F3BD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9C5E3D" w:rsidRPr="004F3BD3">
        <w:rPr>
          <w:rFonts w:ascii="Times New Roman" w:hAnsi="Times New Roman" w:cs="Times New Roman"/>
          <w:sz w:val="28"/>
          <w:szCs w:val="28"/>
        </w:rPr>
        <w:t>»</w:t>
      </w:r>
      <w:r w:rsidR="004F3BD3" w:rsidRPr="004F3BD3">
        <w:rPr>
          <w:rFonts w:ascii="Times New Roman" w:hAnsi="Times New Roman" w:cs="Times New Roman"/>
          <w:sz w:val="28"/>
          <w:szCs w:val="28"/>
        </w:rPr>
        <w:t>. Из этой статистики видно</w:t>
      </w:r>
      <w:r w:rsidR="009C5E3D" w:rsidRPr="004F3BD3">
        <w:rPr>
          <w:rFonts w:ascii="Times New Roman" w:hAnsi="Times New Roman" w:cs="Times New Roman"/>
          <w:sz w:val="28"/>
          <w:szCs w:val="28"/>
        </w:rPr>
        <w:t xml:space="preserve">, что основное внимание аудитории привлекает конкурсная </w:t>
      </w:r>
      <w:r w:rsidR="004F3BD3">
        <w:rPr>
          <w:rFonts w:ascii="Times New Roman" w:hAnsi="Times New Roman" w:cs="Times New Roman"/>
          <w:sz w:val="28"/>
          <w:szCs w:val="28"/>
        </w:rPr>
        <w:t xml:space="preserve"> и социальная </w:t>
      </w:r>
      <w:r w:rsidR="009C5E3D" w:rsidRPr="004F3BD3">
        <w:rPr>
          <w:rFonts w:ascii="Times New Roman" w:hAnsi="Times New Roman" w:cs="Times New Roman"/>
          <w:sz w:val="28"/>
          <w:szCs w:val="28"/>
        </w:rPr>
        <w:t>деятельность объединения.</w:t>
      </w:r>
      <w:r w:rsidR="004F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A5" w:rsidRDefault="007D71A5" w:rsidP="009347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71A5" w:rsidRDefault="007D71A5" w:rsidP="009347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60D53" w:rsidRPr="0093470B" w:rsidRDefault="00360D53" w:rsidP="009347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3470B">
        <w:rPr>
          <w:rFonts w:ascii="Times New Roman" w:hAnsi="Times New Roman" w:cs="Times New Roman"/>
          <w:sz w:val="32"/>
          <w:szCs w:val="32"/>
          <w:u w:val="single"/>
        </w:rPr>
        <w:t>Участие в конкурсных мероприятиях по возрастному критерию</w:t>
      </w:r>
    </w:p>
    <w:p w:rsidR="00360D53" w:rsidRPr="0093470B" w:rsidRDefault="005D30A2" w:rsidP="007D71A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3470B">
        <w:rPr>
          <w:rFonts w:ascii="Times New Roman" w:hAnsi="Times New Roman" w:cs="Times New Roman"/>
          <w:sz w:val="28"/>
          <w:szCs w:val="28"/>
        </w:rPr>
        <w:t xml:space="preserve">В данном графике приведена информация об участии воспитанников объединения в конкурсных мероприятиях </w:t>
      </w:r>
      <w:proofErr w:type="gramStart"/>
      <w:r w:rsidRPr="009347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470B">
        <w:rPr>
          <w:rFonts w:ascii="Times New Roman" w:hAnsi="Times New Roman" w:cs="Times New Roman"/>
          <w:sz w:val="28"/>
          <w:szCs w:val="28"/>
        </w:rPr>
        <w:t xml:space="preserve"> последние 3 года,  в соответствии с их возрастом. На графике видно, что  с каждым годом количество детей участвующих в соревновательном процессе растет. </w:t>
      </w:r>
      <w:r w:rsidR="007D71A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DDF3F0" wp14:editId="70E4036B">
            <wp:extent cx="5414211" cy="2141621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D53" w:rsidRDefault="00360D53" w:rsidP="003B4F48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360D53" w:rsidRPr="00862F54" w:rsidRDefault="00360D53" w:rsidP="00360D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60D53">
        <w:rPr>
          <w:rFonts w:ascii="Times New Roman" w:hAnsi="Times New Roman" w:cs="Times New Roman"/>
          <w:sz w:val="32"/>
          <w:szCs w:val="32"/>
          <w:u w:val="single"/>
        </w:rPr>
        <w:t>Участие в конкурсных мероприятиях по уровню</w:t>
      </w:r>
    </w:p>
    <w:p w:rsidR="0093470B" w:rsidRPr="00862F54" w:rsidRDefault="0093470B" w:rsidP="007D71A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2F54">
        <w:rPr>
          <w:rFonts w:ascii="Times New Roman" w:hAnsi="Times New Roman" w:cs="Times New Roman"/>
          <w:sz w:val="28"/>
          <w:szCs w:val="28"/>
        </w:rPr>
        <w:t xml:space="preserve">В данном графике приведена информация об участии воспитанников объединения в конкурсных мероприятиях городского, областного, всероссийского и международного уровней за последние 3 года. На графике видно, что  с каждым годом количество конкурсных мероприятий растет и их уровень становится все выше. Например: если в 2016 году коллектив принял участие лишь в трех конкурсах Всероссийского уровня, то в 2018 году количество подобных конкурсных мероприятий увеличилось до 7. </w:t>
      </w:r>
    </w:p>
    <w:p w:rsidR="0093470B" w:rsidRPr="00862F54" w:rsidRDefault="00E110B2" w:rsidP="003B4F48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862F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CC8363" wp14:editId="6BD94288">
            <wp:extent cx="5775158" cy="2310063"/>
            <wp:effectExtent l="0" t="0" r="1651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1D6A" w:rsidRPr="007D71A5" w:rsidRDefault="008A1D6A" w:rsidP="007D71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71A5">
        <w:rPr>
          <w:rFonts w:ascii="Times New Roman" w:hAnsi="Times New Roman"/>
          <w:b/>
          <w:sz w:val="28"/>
          <w:szCs w:val="28"/>
          <w:u w:val="single"/>
        </w:rPr>
        <w:t>Информация об участии в социально-значимых мероприятиях</w:t>
      </w:r>
    </w:p>
    <w:p w:rsidR="008A1D6A" w:rsidRPr="008A1D6A" w:rsidRDefault="008A1D6A" w:rsidP="007D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3470B">
        <w:rPr>
          <w:rFonts w:ascii="Times New Roman" w:hAnsi="Times New Roman" w:cs="Times New Roman"/>
          <w:sz w:val="28"/>
          <w:szCs w:val="28"/>
        </w:rPr>
        <w:t xml:space="preserve"> данном графике приведена информация об участии воспитанников объединения </w:t>
      </w:r>
      <w:r>
        <w:rPr>
          <w:rFonts w:ascii="Times New Roman" w:hAnsi="Times New Roman" w:cs="Times New Roman"/>
          <w:sz w:val="28"/>
          <w:szCs w:val="28"/>
        </w:rPr>
        <w:t>в социально-значимых мероприятиях</w:t>
      </w:r>
      <w:r w:rsidRPr="0093470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последние 3 года. По графику видно, что </w:t>
      </w:r>
      <w:r w:rsidR="00E21E68">
        <w:rPr>
          <w:rFonts w:ascii="Times New Roman" w:hAnsi="Times New Roman" w:cs="Times New Roman"/>
          <w:sz w:val="28"/>
          <w:szCs w:val="28"/>
        </w:rPr>
        <w:t>количество мероприятий данной направленности растет из года в год. На 2016 год было</w:t>
      </w:r>
      <w:r w:rsidR="00224BF0">
        <w:rPr>
          <w:rFonts w:ascii="Times New Roman" w:hAnsi="Times New Roman" w:cs="Times New Roman"/>
          <w:sz w:val="28"/>
          <w:szCs w:val="28"/>
        </w:rPr>
        <w:t xml:space="preserve"> 6 </w:t>
      </w:r>
      <w:r w:rsidR="00E21E68">
        <w:rPr>
          <w:rFonts w:ascii="Times New Roman" w:hAnsi="Times New Roman" w:cs="Times New Roman"/>
          <w:sz w:val="28"/>
          <w:szCs w:val="28"/>
        </w:rPr>
        <w:t xml:space="preserve"> мероприятий, 2017-</w:t>
      </w:r>
      <w:r w:rsidR="00224BF0">
        <w:rPr>
          <w:rFonts w:ascii="Times New Roman" w:hAnsi="Times New Roman" w:cs="Times New Roman"/>
          <w:sz w:val="28"/>
          <w:szCs w:val="28"/>
        </w:rPr>
        <w:t>4</w:t>
      </w:r>
      <w:r w:rsidR="00E21E68">
        <w:rPr>
          <w:rFonts w:ascii="Times New Roman" w:hAnsi="Times New Roman" w:cs="Times New Roman"/>
          <w:sz w:val="28"/>
          <w:szCs w:val="28"/>
        </w:rPr>
        <w:t xml:space="preserve"> , 2018 </w:t>
      </w:r>
      <w:r w:rsidR="00224BF0">
        <w:rPr>
          <w:rFonts w:ascii="Times New Roman" w:hAnsi="Times New Roman" w:cs="Times New Roman"/>
          <w:sz w:val="28"/>
          <w:szCs w:val="28"/>
        </w:rPr>
        <w:t>– 9 мероприятий.</w:t>
      </w:r>
      <w:r w:rsidR="007D71A5" w:rsidRPr="007D71A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A1D6A" w:rsidRDefault="008A1D6A" w:rsidP="0093470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3470B" w:rsidRPr="008A1D6A" w:rsidRDefault="007D71A5" w:rsidP="008A1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A39856" wp14:editId="3C17E8CB">
            <wp:extent cx="5534526" cy="2526632"/>
            <wp:effectExtent l="0" t="0" r="95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3470B" w:rsidRPr="008A1D6A" w:rsidSect="007D71A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A59"/>
    <w:multiLevelType w:val="hybridMultilevel"/>
    <w:tmpl w:val="32C0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E"/>
    <w:rsid w:val="00224BF0"/>
    <w:rsid w:val="00360D53"/>
    <w:rsid w:val="003B4F48"/>
    <w:rsid w:val="004140AB"/>
    <w:rsid w:val="00451A6E"/>
    <w:rsid w:val="004F3BD3"/>
    <w:rsid w:val="00510B4E"/>
    <w:rsid w:val="005D30A2"/>
    <w:rsid w:val="00654A0C"/>
    <w:rsid w:val="007B3CE8"/>
    <w:rsid w:val="007D71A5"/>
    <w:rsid w:val="00862F54"/>
    <w:rsid w:val="008A1D6A"/>
    <w:rsid w:val="0093470B"/>
    <w:rsid w:val="00941405"/>
    <w:rsid w:val="009C5E3D"/>
    <w:rsid w:val="00A83DF0"/>
    <w:rsid w:val="00CD37DF"/>
    <w:rsid w:val="00D2552A"/>
    <w:rsid w:val="00E110B2"/>
    <w:rsid w:val="00E21E68"/>
    <w:rsid w:val="00ED23A1"/>
    <w:rsid w:val="00EF060F"/>
    <w:rsid w:val="00F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Сохранность контингента объединения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</c:v>
                </c:pt>
                <c:pt idx="1">
                  <c:v>0.89</c:v>
                </c:pt>
                <c:pt idx="2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529856"/>
        <c:axId val="167528320"/>
      </c:areaChart>
      <c:valAx>
        <c:axId val="16752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529856"/>
        <c:crosses val="autoZero"/>
        <c:crossBetween val="midCat"/>
      </c:valAx>
      <c:catAx>
        <c:axId val="1675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52832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14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старше 14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505728"/>
        <c:axId val="168507264"/>
      </c:lineChart>
      <c:catAx>
        <c:axId val="168505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507264"/>
        <c:crosses val="autoZero"/>
        <c:auto val="1"/>
        <c:lblAlgn val="ctr"/>
        <c:lblOffset val="100"/>
        <c:noMultiLvlLbl val="0"/>
      </c:catAx>
      <c:valAx>
        <c:axId val="16850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505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8519168"/>
        <c:axId val="168520704"/>
        <c:axId val="0"/>
      </c:bar3DChart>
      <c:catAx>
        <c:axId val="16851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520704"/>
        <c:crosses val="autoZero"/>
        <c:auto val="1"/>
        <c:lblAlgn val="ctr"/>
        <c:lblOffset val="100"/>
        <c:noMultiLvlLbl val="0"/>
      </c:catAx>
      <c:valAx>
        <c:axId val="1685207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68519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669073882221812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Участии в социально-значимых мероприятиях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D020-EFD5-467E-9AE7-1F49F16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2018-12-23T18:31:00Z</cp:lastPrinted>
  <dcterms:created xsi:type="dcterms:W3CDTF">2019-07-31T07:54:00Z</dcterms:created>
  <dcterms:modified xsi:type="dcterms:W3CDTF">2019-08-04T10:35:00Z</dcterms:modified>
</cp:coreProperties>
</file>